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3E32" w14:textId="77777777" w:rsidR="00683A86" w:rsidRDefault="00567E94" w:rsidP="00995740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A86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на </w:t>
      </w:r>
      <w:r w:rsidR="00F4243E" w:rsidRPr="00683A86">
        <w:rPr>
          <w:rFonts w:ascii="Times New Roman" w:hAnsi="Times New Roman" w:cs="Times New Roman"/>
          <w:b/>
          <w:bCs/>
          <w:sz w:val="28"/>
          <w:szCs w:val="28"/>
        </w:rPr>
        <w:t>участие в подписании протокола</w:t>
      </w:r>
    </w:p>
    <w:p w14:paraId="6374C182" w14:textId="28F6C708" w:rsidR="00995740" w:rsidRPr="00683A86" w:rsidRDefault="00F4243E" w:rsidP="00995740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A86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14:paraId="11307C2F" w14:textId="77777777" w:rsidR="00567E94" w:rsidRPr="00567E94" w:rsidRDefault="00567E94" w:rsidP="00995740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80"/>
      </w:tblGrid>
      <w:tr w:rsidR="00567E94" w:rsidRPr="00995740" w14:paraId="127E094F" w14:textId="77777777" w:rsidTr="00295528">
        <w:tc>
          <w:tcPr>
            <w:tcW w:w="562" w:type="dxa"/>
          </w:tcPr>
          <w:p w14:paraId="0C18D664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  <w:bCs/>
                <w:sz w:val="24"/>
                <w:szCs w:val="24"/>
              </w:rPr>
              <w:t>Я,</w:t>
            </w:r>
          </w:p>
        </w:tc>
        <w:tc>
          <w:tcPr>
            <w:tcW w:w="8480" w:type="dxa"/>
            <w:tcBorders>
              <w:bottom w:val="single" w:sz="4" w:space="0" w:color="auto"/>
            </w:tcBorders>
          </w:tcPr>
          <w:p w14:paraId="2FE58076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E94" w:rsidRPr="00995740" w14:paraId="6D0250C1" w14:textId="77777777" w:rsidTr="00D06858">
        <w:tc>
          <w:tcPr>
            <w:tcW w:w="562" w:type="dxa"/>
          </w:tcPr>
          <w:p w14:paraId="0837D865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80" w:type="dxa"/>
            <w:tcBorders>
              <w:top w:val="single" w:sz="4" w:space="0" w:color="auto"/>
            </w:tcBorders>
          </w:tcPr>
          <w:p w14:paraId="6175531C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40">
              <w:rPr>
                <w:rFonts w:ascii="Times New Roman" w:hAnsi="Times New Roman" w:cs="Times New Roman"/>
              </w:rPr>
              <w:t>участника общественных обсуждений)</w:t>
            </w:r>
          </w:p>
        </w:tc>
      </w:tr>
      <w:tr w:rsidR="00567E94" w:rsidRPr="00995740" w14:paraId="2DA707E6" w14:textId="77777777" w:rsidTr="00D06858">
        <w:tc>
          <w:tcPr>
            <w:tcW w:w="9042" w:type="dxa"/>
            <w:gridSpan w:val="2"/>
          </w:tcPr>
          <w:p w14:paraId="0CE0F86C" w14:textId="7F42DA84" w:rsidR="00683A86" w:rsidRPr="003B3C5C" w:rsidRDefault="00D06858" w:rsidP="00295528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являясь участником общественных обсуждений </w:t>
            </w:r>
            <w:r w:rsidR="00EC5CEA" w:rsidRPr="00EC5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  <w:r w:rsidR="00EC5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EC5CEA" w:rsidRPr="00EC5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государственной экологической экспертизы, содержащий предварительные материалы оценки воздействия на окружающую среду: </w:t>
            </w:r>
            <w:r w:rsidR="003B3C5C" w:rsidRPr="003B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bookmarkStart w:id="0" w:name="_Hlk184114867"/>
            <w:r w:rsidR="003B3C5C" w:rsidRPr="003B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Горно-обогатительный комбинат на базе золоторудного месторождения Тасеевское. I очередь. Технологический комплекс. Хвостовое хозяйство. Инфраструктурный комплекс</w:t>
            </w:r>
            <w:bookmarkEnd w:id="0"/>
            <w:r w:rsidR="003B3C5C" w:rsidRPr="003B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567E94" w:rsidRPr="00995740" w14:paraId="43224036" w14:textId="77777777" w:rsidTr="00295528">
        <w:tc>
          <w:tcPr>
            <w:tcW w:w="9042" w:type="dxa"/>
            <w:gridSpan w:val="2"/>
            <w:tcBorders>
              <w:top w:val="single" w:sz="4" w:space="0" w:color="auto"/>
            </w:tcBorders>
          </w:tcPr>
          <w:p w14:paraId="4268A22C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наименование объекта общественных обсуждений</w:t>
            </w:r>
            <w:r w:rsidRPr="00995740">
              <w:rPr>
                <w:rFonts w:ascii="Times New Roman" w:hAnsi="Times New Roman" w:cs="Times New Roman"/>
              </w:rPr>
              <w:t>)</w:t>
            </w:r>
          </w:p>
        </w:tc>
      </w:tr>
    </w:tbl>
    <w:p w14:paraId="1406235F" w14:textId="77777777" w:rsidR="00D06858" w:rsidRDefault="003B3C5C" w:rsidP="00014693">
      <w:pPr>
        <w:pStyle w:val="1"/>
        <w:tabs>
          <w:tab w:val="left" w:pos="4550"/>
        </w:tabs>
        <w:ind w:firstLine="50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bookmark0"/>
      <w:bookmarkEnd w:id="1"/>
      <w:r>
        <w:rPr>
          <w:rFonts w:ascii="Times New Roman" w:hAnsi="Times New Roman" w:cs="Times New Roman"/>
          <w:bCs/>
          <w:noProof/>
          <w:sz w:val="24"/>
          <w:szCs w:val="24"/>
          <w:lang w:eastAsia="ko-KR" w:bidi="ar-SA"/>
        </w:rPr>
        <w:pict w14:anchorId="673BAC82">
          <v:rect id="Прямоугольник 4" o:spid="_x0000_s1026" style="position:absolute;left:0;text-align:left;margin-left:333.6pt;margin-top:11.5pt;width:15.75pt;height:18.7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" fillcolor="white [3201]" strokecolor="black [3200]" strokeweight="1pt"/>
        </w:pict>
      </w:r>
      <w:r>
        <w:rPr>
          <w:rFonts w:ascii="Times New Roman" w:hAnsi="Times New Roman" w:cs="Times New Roman"/>
          <w:bCs/>
          <w:noProof/>
          <w:sz w:val="24"/>
          <w:szCs w:val="24"/>
          <w:lang w:eastAsia="ko-KR" w:bidi="ar-SA"/>
        </w:rPr>
        <w:pict w14:anchorId="7755F27B">
          <v:rect id="Прямоугольник 2" o:spid="_x0000_s1029" style="position:absolute;left:0;text-align:left;margin-left:182.5pt;margin-top:11.7pt;width:15.75pt;height:18.7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" fillcolor="white [3201]" strokecolor="black [3200]" strokeweight="1pt"/>
        </w:pict>
      </w:r>
    </w:p>
    <w:p w14:paraId="4A87BF7D" w14:textId="77777777" w:rsidR="00D06858" w:rsidRDefault="00D06858" w:rsidP="00D06858">
      <w:pPr>
        <w:pStyle w:val="1"/>
        <w:tabs>
          <w:tab w:val="left" w:pos="455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выражаю свое согласие на участие        /отказываюсь от участия </w:t>
      </w:r>
    </w:p>
    <w:p w14:paraId="54C9FF4B" w14:textId="77777777" w:rsidR="00D06858" w:rsidRDefault="00D06858" w:rsidP="00014693">
      <w:pPr>
        <w:pStyle w:val="1"/>
        <w:tabs>
          <w:tab w:val="left" w:pos="4550"/>
        </w:tabs>
        <w:ind w:firstLine="500"/>
        <w:jc w:val="both"/>
        <w:rPr>
          <w:rFonts w:ascii="Times New Roman" w:hAnsi="Times New Roman" w:cs="Times New Roman"/>
        </w:rPr>
      </w:pPr>
    </w:p>
    <w:p w14:paraId="6453B4C3" w14:textId="77777777" w:rsidR="00D06858" w:rsidRPr="00D06858" w:rsidRDefault="00D06858" w:rsidP="00F4243E">
      <w:pPr>
        <w:pStyle w:val="1"/>
        <w:tabs>
          <w:tab w:val="left" w:pos="4550"/>
        </w:tabs>
        <w:jc w:val="center"/>
        <w:rPr>
          <w:rFonts w:ascii="Times New Roman" w:hAnsi="Times New Roman" w:cs="Times New Roman"/>
        </w:rPr>
      </w:pPr>
      <w:r w:rsidRPr="00D06858">
        <w:rPr>
          <w:rFonts w:ascii="Times New Roman" w:hAnsi="Times New Roman" w:cs="Times New Roman"/>
        </w:rPr>
        <w:t>(необходимо выбрать один из вариантов)</w:t>
      </w:r>
    </w:p>
    <w:p w14:paraId="7A4A98D8" w14:textId="77777777" w:rsidR="00D06858" w:rsidRDefault="00D06858" w:rsidP="00D06858">
      <w:pPr>
        <w:pStyle w:val="1"/>
        <w:tabs>
          <w:tab w:val="left" w:pos="45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D687EA" w14:textId="77777777" w:rsidR="00D06858" w:rsidRDefault="00D06858" w:rsidP="00D06858">
      <w:pPr>
        <w:pStyle w:val="1"/>
        <w:tabs>
          <w:tab w:val="left" w:pos="4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подписании протокола общественных обсуждений.</w:t>
      </w:r>
    </w:p>
    <w:p w14:paraId="3328CFC9" w14:textId="77777777" w:rsidR="00D06858" w:rsidRDefault="00D06858" w:rsidP="00D06858">
      <w:pPr>
        <w:pStyle w:val="1"/>
        <w:tabs>
          <w:tab w:val="left" w:pos="455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440B149" w14:textId="74715754" w:rsidR="00683A86" w:rsidRDefault="00F4243E" w:rsidP="00683A86">
      <w:pPr>
        <w:pStyle w:val="1"/>
        <w:tabs>
          <w:tab w:val="left" w:pos="455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Проинформирован(а)</w:t>
      </w:r>
      <w:r w:rsidR="00D06858">
        <w:rPr>
          <w:rFonts w:ascii="Times New Roman" w:hAnsi="Times New Roman" w:cs="Times New Roman"/>
          <w:sz w:val="24"/>
          <w:szCs w:val="24"/>
        </w:rPr>
        <w:t xml:space="preserve">, что подписание протокола общественных обсуждений </w:t>
      </w:r>
      <w:r>
        <w:rPr>
          <w:rFonts w:ascii="Times New Roman" w:hAnsi="Times New Roman" w:cs="Times New Roman"/>
          <w:sz w:val="24"/>
          <w:szCs w:val="24"/>
        </w:rPr>
        <w:t>будет проводиться</w:t>
      </w:r>
      <w:r w:rsidR="00D06858">
        <w:rPr>
          <w:rFonts w:ascii="Times New Roman" w:hAnsi="Times New Roman" w:cs="Times New Roman"/>
          <w:sz w:val="24"/>
          <w:szCs w:val="24"/>
        </w:rPr>
        <w:t xml:space="preserve"> в течение трех рабочих дней </w:t>
      </w:r>
      <w:r w:rsidR="003B3C5C">
        <w:rPr>
          <w:rFonts w:ascii="Times New Roman" w:hAnsi="Times New Roman" w:cs="Times New Roman"/>
          <w:sz w:val="24"/>
          <w:szCs w:val="24"/>
        </w:rPr>
        <w:t xml:space="preserve">(с 15.01.2026г. по 19.01.2026г.) </w:t>
      </w:r>
      <w:r w:rsidR="00C50D2E">
        <w:rPr>
          <w:rFonts w:ascii="Times New Roman" w:hAnsi="Times New Roman" w:cs="Times New Roman"/>
          <w:sz w:val="24"/>
          <w:szCs w:val="24"/>
        </w:rPr>
        <w:t xml:space="preserve">по истечении пяти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окончания общественных обсуждений, указанной в уведомлении о проведении общественных обсуждений соответствующего объекта, </w:t>
      </w:r>
      <w:r w:rsidR="00C50D2E">
        <w:rPr>
          <w:rFonts w:ascii="Times New Roman" w:hAnsi="Times New Roman" w:cs="Times New Roman"/>
          <w:sz w:val="24"/>
          <w:szCs w:val="24"/>
        </w:rPr>
        <w:t xml:space="preserve">в </w:t>
      </w:r>
      <w:r w:rsidR="006033FC" w:rsidRPr="006033FC">
        <w:rPr>
          <w:rFonts w:ascii="Times New Roman" w:hAnsi="Times New Roman" w:cs="Times New Roman"/>
          <w:sz w:val="24"/>
          <w:szCs w:val="24"/>
        </w:rPr>
        <w:t>администраци</w:t>
      </w:r>
      <w:r w:rsidR="006033FC">
        <w:rPr>
          <w:rFonts w:ascii="Times New Roman" w:hAnsi="Times New Roman" w:cs="Times New Roman"/>
          <w:sz w:val="24"/>
          <w:szCs w:val="24"/>
        </w:rPr>
        <w:t>и</w:t>
      </w:r>
      <w:r w:rsidR="006033FC" w:rsidRPr="006033FC">
        <w:rPr>
          <w:rFonts w:ascii="Times New Roman" w:hAnsi="Times New Roman" w:cs="Times New Roman"/>
          <w:sz w:val="24"/>
          <w:szCs w:val="24"/>
        </w:rPr>
        <w:t xml:space="preserve"> </w:t>
      </w:r>
      <w:r w:rsidR="00EC5CEA" w:rsidRPr="00EC5CEA">
        <w:rPr>
          <w:rFonts w:ascii="Times New Roman" w:hAnsi="Times New Roman" w:cs="Times New Roman"/>
          <w:sz w:val="24"/>
          <w:szCs w:val="24"/>
        </w:rPr>
        <w:t>Балейского муниципального округа Забайкальского края</w:t>
      </w:r>
      <w:r w:rsidR="006033FC" w:rsidRPr="006033FC">
        <w:rPr>
          <w:rFonts w:ascii="Times New Roman" w:hAnsi="Times New Roman" w:cs="Times New Roman"/>
          <w:sz w:val="24"/>
          <w:szCs w:val="24"/>
        </w:rPr>
        <w:t xml:space="preserve"> (</w:t>
      </w:r>
      <w:r w:rsidR="00EC5CEA" w:rsidRPr="00EC5CEA">
        <w:rPr>
          <w:rFonts w:ascii="Times New Roman" w:hAnsi="Times New Roman" w:cs="Times New Roman"/>
          <w:sz w:val="24"/>
          <w:szCs w:val="24"/>
        </w:rPr>
        <w:t>673450, Забайкальский край, Балейский округ, город Балей, ул. Ленина, д.24</w:t>
      </w:r>
      <w:r w:rsidR="003B3C5C">
        <w:rPr>
          <w:rFonts w:ascii="Times New Roman" w:hAnsi="Times New Roman" w:cs="Times New Roman"/>
          <w:sz w:val="24"/>
          <w:szCs w:val="24"/>
        </w:rPr>
        <w:t>, каб.18</w:t>
      </w:r>
      <w:r w:rsidR="006033FC" w:rsidRPr="006033FC">
        <w:rPr>
          <w:rFonts w:ascii="Times New Roman" w:hAnsi="Times New Roman" w:cs="Times New Roman"/>
          <w:sz w:val="24"/>
          <w:szCs w:val="24"/>
        </w:rPr>
        <w:t>)</w:t>
      </w:r>
      <w:r w:rsidR="00683A86" w:rsidRPr="006033FC">
        <w:rPr>
          <w:rFonts w:ascii="Times New Roman" w:hAnsi="Times New Roman" w:cs="Times New Roman"/>
          <w:sz w:val="24"/>
          <w:szCs w:val="24"/>
        </w:rPr>
        <w:t>.</w:t>
      </w:r>
    </w:p>
    <w:p w14:paraId="14ABA8CC" w14:textId="77777777" w:rsidR="00C50D2E" w:rsidRDefault="00C50D2E" w:rsidP="007721EA">
      <w:pPr>
        <w:pStyle w:val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87769D6" w14:textId="77777777" w:rsidR="002D462E" w:rsidRDefault="002D462E" w:rsidP="007721EA">
      <w:pPr>
        <w:pStyle w:val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технической возможности подписать протокол электронной цифровой подписью указать способ направления протокола: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50D2E" w:rsidRPr="00995740" w14:paraId="5664266D" w14:textId="77777777" w:rsidTr="00C50D2E">
        <w:tc>
          <w:tcPr>
            <w:tcW w:w="9042" w:type="dxa"/>
          </w:tcPr>
          <w:p w14:paraId="3823F469" w14:textId="77777777" w:rsidR="00C50D2E" w:rsidRPr="00C61043" w:rsidRDefault="00C50D2E" w:rsidP="00266F29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30BF9" w14:textId="77777777" w:rsidR="002D462E" w:rsidRDefault="002D462E" w:rsidP="007721EA">
      <w:pPr>
        <w:pStyle w:val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A8F2A45" w14:textId="77777777" w:rsidR="00C50D2E" w:rsidRDefault="00C50D2E" w:rsidP="007721EA">
      <w:pPr>
        <w:pStyle w:val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155789A" w14:textId="77777777" w:rsidR="00C50D2E" w:rsidRDefault="00C50D2E" w:rsidP="007721EA">
      <w:pPr>
        <w:pStyle w:val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7007621" w14:textId="77777777" w:rsidR="001F1729" w:rsidRDefault="00E94CF4" w:rsidP="00C50D2E">
      <w:pPr>
        <w:pStyle w:val="1"/>
        <w:tabs>
          <w:tab w:val="left" w:pos="475"/>
          <w:tab w:val="left" w:leader="underscore" w:pos="2491"/>
          <w:tab w:val="left" w:pos="3206"/>
          <w:tab w:val="left" w:leader="underscore" w:pos="8912"/>
        </w:tabs>
        <w:jc w:val="both"/>
      </w:pPr>
      <w:r>
        <w:t>«   »_____________</w:t>
      </w:r>
      <w:r>
        <w:tab/>
      </w:r>
      <w:r>
        <w:tab/>
      </w:r>
      <w:r>
        <w:tab/>
      </w:r>
    </w:p>
    <w:p w14:paraId="07C07CB9" w14:textId="77777777" w:rsidR="00C50D2E" w:rsidRPr="00E94CF4" w:rsidRDefault="00C50D2E" w:rsidP="00C50D2E">
      <w:pPr>
        <w:pStyle w:val="1"/>
        <w:ind w:left="708" w:firstLine="708"/>
        <w:rPr>
          <w:rFonts w:ascii="Times New Roman" w:hAnsi="Times New Roman" w:cs="Times New Roman"/>
        </w:rPr>
      </w:pPr>
      <w:r w:rsidRPr="00E94CF4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E94CF4">
        <w:rPr>
          <w:rFonts w:ascii="Times New Roman" w:hAnsi="Times New Roman" w:cs="Times New Roman"/>
        </w:rPr>
        <w:t>(подпись с расшифровкой)</w:t>
      </w:r>
    </w:p>
    <w:p w14:paraId="7E7D898A" w14:textId="77777777" w:rsidR="00C50D2E" w:rsidRPr="00E94CF4" w:rsidRDefault="00C50D2E" w:rsidP="00C50D2E">
      <w:pPr>
        <w:pStyle w:val="1"/>
        <w:rPr>
          <w:rFonts w:ascii="Times New Roman" w:hAnsi="Times New Roman" w:cs="Times New Roman"/>
        </w:rPr>
      </w:pPr>
    </w:p>
    <w:p w14:paraId="31126626" w14:textId="77777777" w:rsidR="00C50D2E" w:rsidRDefault="00C50D2E">
      <w:pPr>
        <w:pStyle w:val="1"/>
        <w:tabs>
          <w:tab w:val="left" w:pos="475"/>
          <w:tab w:val="left" w:leader="underscore" w:pos="2491"/>
          <w:tab w:val="left" w:pos="3206"/>
          <w:tab w:val="left" w:leader="underscore" w:pos="8912"/>
        </w:tabs>
        <w:spacing w:after="220"/>
        <w:jc w:val="both"/>
      </w:pPr>
    </w:p>
    <w:p w14:paraId="29E592C1" w14:textId="77777777" w:rsidR="00C50D2E" w:rsidRDefault="00C50D2E">
      <w:pPr>
        <w:pStyle w:val="1"/>
        <w:tabs>
          <w:tab w:val="left" w:pos="475"/>
          <w:tab w:val="left" w:leader="underscore" w:pos="2491"/>
          <w:tab w:val="left" w:pos="3206"/>
          <w:tab w:val="left" w:leader="underscore" w:pos="8912"/>
        </w:tabs>
        <w:spacing w:after="220"/>
        <w:jc w:val="both"/>
      </w:pPr>
    </w:p>
    <w:sectPr w:rsidR="00C50D2E" w:rsidSect="00567E94">
      <w:pgSz w:w="11900" w:h="16840"/>
      <w:pgMar w:top="993" w:right="1173" w:bottom="993" w:left="16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20694" w14:textId="77777777" w:rsidR="00584B63" w:rsidRDefault="00584B63">
      <w:r>
        <w:separator/>
      </w:r>
    </w:p>
  </w:endnote>
  <w:endnote w:type="continuationSeparator" w:id="0">
    <w:p w14:paraId="6B29E97D" w14:textId="77777777" w:rsidR="00584B63" w:rsidRDefault="0058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C2AF" w14:textId="77777777" w:rsidR="00584B63" w:rsidRDefault="00584B63"/>
  </w:footnote>
  <w:footnote w:type="continuationSeparator" w:id="0">
    <w:p w14:paraId="7EAF0822" w14:textId="77777777" w:rsidR="00584B63" w:rsidRDefault="00584B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A38CB"/>
    <w:multiLevelType w:val="multilevel"/>
    <w:tmpl w:val="1F26408E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729"/>
    <w:rsid w:val="00014693"/>
    <w:rsid w:val="00146CD8"/>
    <w:rsid w:val="00163C79"/>
    <w:rsid w:val="001F1729"/>
    <w:rsid w:val="001F4F4C"/>
    <w:rsid w:val="00296713"/>
    <w:rsid w:val="002D462E"/>
    <w:rsid w:val="003B3C5C"/>
    <w:rsid w:val="003E3D0E"/>
    <w:rsid w:val="004D1F2F"/>
    <w:rsid w:val="00567E94"/>
    <w:rsid w:val="00584B63"/>
    <w:rsid w:val="005B18EF"/>
    <w:rsid w:val="006033FC"/>
    <w:rsid w:val="00683A86"/>
    <w:rsid w:val="007721EA"/>
    <w:rsid w:val="00780A8E"/>
    <w:rsid w:val="00902736"/>
    <w:rsid w:val="00980AC1"/>
    <w:rsid w:val="00995740"/>
    <w:rsid w:val="009E0492"/>
    <w:rsid w:val="00A12386"/>
    <w:rsid w:val="00B26299"/>
    <w:rsid w:val="00C50D2E"/>
    <w:rsid w:val="00C61043"/>
    <w:rsid w:val="00D06858"/>
    <w:rsid w:val="00E94CF4"/>
    <w:rsid w:val="00EC5CEA"/>
    <w:rsid w:val="00F4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E2A6963"/>
  <w15:docId w15:val="{303B6160-B4A9-432F-8746-625620D3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50D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2629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B26299"/>
    <w:rPr>
      <w:rFonts w:ascii="Courier New" w:eastAsia="Courier New" w:hAnsi="Courier New" w:cs="Courier New"/>
      <w:sz w:val="20"/>
      <w:szCs w:val="20"/>
    </w:rPr>
  </w:style>
  <w:style w:type="table" w:styleId="a4">
    <w:name w:val="Table Grid"/>
    <w:basedOn w:val="a1"/>
    <w:uiPriority w:val="39"/>
    <w:rsid w:val="0099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C922D-A380-4800-8CC0-11D73EE2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nvaigandt</dc:creator>
  <cp:lastModifiedBy>Виталий Юрьевич</cp:lastModifiedBy>
  <cp:revision>7</cp:revision>
  <dcterms:created xsi:type="dcterms:W3CDTF">2025-04-21T10:25:00Z</dcterms:created>
  <dcterms:modified xsi:type="dcterms:W3CDTF">2025-11-14T09:30:00Z</dcterms:modified>
</cp:coreProperties>
</file>